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869A" w14:textId="77777777" w:rsidR="00C1364C" w:rsidRDefault="00C1364C" w:rsidP="00A824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0"/>
        <w:tblpPr w:leftFromText="141" w:rightFromText="141" w:vertAnchor="page" w:horzAnchor="margin" w:tblpY="1671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134"/>
        <w:gridCol w:w="1417"/>
        <w:gridCol w:w="1134"/>
        <w:gridCol w:w="1418"/>
        <w:gridCol w:w="1134"/>
        <w:gridCol w:w="1275"/>
        <w:gridCol w:w="993"/>
        <w:gridCol w:w="1417"/>
        <w:gridCol w:w="1134"/>
        <w:gridCol w:w="1843"/>
      </w:tblGrid>
      <w:tr w:rsidR="00C1364C" w14:paraId="6B36BF21" w14:textId="77777777" w:rsidTr="00A82461">
        <w:trPr>
          <w:trHeight w:val="127"/>
        </w:trPr>
        <w:tc>
          <w:tcPr>
            <w:tcW w:w="2122" w:type="dxa"/>
            <w:vMerge w:val="restart"/>
            <w:vAlign w:val="center"/>
          </w:tcPr>
          <w:p w14:paraId="064C8A8E" w14:textId="77777777" w:rsidR="00C1364C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Variables.</w:t>
            </w:r>
          </w:p>
        </w:tc>
        <w:tc>
          <w:tcPr>
            <w:tcW w:w="2551" w:type="dxa"/>
            <w:gridSpan w:val="2"/>
          </w:tcPr>
          <w:p w14:paraId="416C1D70" w14:textId="77777777" w:rsidR="00C1364C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 or more prenatal care visits</w:t>
            </w:r>
          </w:p>
        </w:tc>
        <w:tc>
          <w:tcPr>
            <w:tcW w:w="2552" w:type="dxa"/>
            <w:gridSpan w:val="2"/>
          </w:tcPr>
          <w:p w14:paraId="6BB21FD6" w14:textId="77777777" w:rsidR="00C1364C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Emergency Room Visit</w:t>
            </w:r>
          </w:p>
        </w:tc>
        <w:tc>
          <w:tcPr>
            <w:tcW w:w="2409" w:type="dxa"/>
            <w:gridSpan w:val="2"/>
          </w:tcPr>
          <w:p w14:paraId="2B7C3FE4" w14:textId="77777777" w:rsidR="00C1364C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Flu vaccination</w:t>
            </w:r>
          </w:p>
        </w:tc>
        <w:tc>
          <w:tcPr>
            <w:tcW w:w="2410" w:type="dxa"/>
            <w:gridSpan w:val="2"/>
          </w:tcPr>
          <w:p w14:paraId="58ABDE13" w14:textId="47460609" w:rsidR="00C1364C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Pertussis Vaccination</w:t>
            </w:r>
          </w:p>
        </w:tc>
        <w:tc>
          <w:tcPr>
            <w:tcW w:w="2977" w:type="dxa"/>
            <w:gridSpan w:val="2"/>
          </w:tcPr>
          <w:p w14:paraId="54736D59" w14:textId="64626B86" w:rsidR="00C1364C" w:rsidRPr="000B2F58" w:rsidRDefault="00000000">
            <w:pPr>
              <w:spacing w:after="0" w:line="240" w:lineRule="auto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</w:rPr>
              <w:t>Prenatal Course Attendance</w:t>
            </w:r>
          </w:p>
        </w:tc>
      </w:tr>
      <w:tr w:rsidR="00C1364C" w14:paraId="5630C2EB" w14:textId="77777777" w:rsidTr="00A82461">
        <w:trPr>
          <w:trHeight w:val="159"/>
        </w:trPr>
        <w:tc>
          <w:tcPr>
            <w:tcW w:w="2122" w:type="dxa"/>
            <w:vMerge/>
            <w:vAlign w:val="center"/>
          </w:tcPr>
          <w:p w14:paraId="2E4F3FFD" w14:textId="77777777" w:rsidR="00C1364C" w:rsidRDefault="00C1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68F13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</w:t>
            </w:r>
          </w:p>
          <w:p w14:paraId="60BB8E4A" w14:textId="77777777" w:rsidR="00C1364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 (%)</w:t>
            </w:r>
          </w:p>
        </w:tc>
        <w:tc>
          <w:tcPr>
            <w:tcW w:w="1417" w:type="dxa"/>
          </w:tcPr>
          <w:p w14:paraId="164E842D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Unadjusted</w:t>
            </w:r>
          </w:p>
          <w:p w14:paraId="5D317D46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</w:tc>
        <w:tc>
          <w:tcPr>
            <w:tcW w:w="1134" w:type="dxa"/>
          </w:tcPr>
          <w:p w14:paraId="4E9FD8D8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</w:t>
            </w:r>
          </w:p>
          <w:p w14:paraId="654EBE51" w14:textId="77777777" w:rsidR="00C1364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 (%)</w:t>
            </w:r>
          </w:p>
        </w:tc>
        <w:tc>
          <w:tcPr>
            <w:tcW w:w="1418" w:type="dxa"/>
          </w:tcPr>
          <w:p w14:paraId="18E82031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Unadjusted</w:t>
            </w:r>
          </w:p>
          <w:p w14:paraId="1C27A775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</w:tc>
        <w:tc>
          <w:tcPr>
            <w:tcW w:w="1134" w:type="dxa"/>
          </w:tcPr>
          <w:p w14:paraId="384FFB10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</w:t>
            </w:r>
          </w:p>
          <w:p w14:paraId="6F5F5A32" w14:textId="77777777" w:rsidR="00C1364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 (%)</w:t>
            </w:r>
          </w:p>
        </w:tc>
        <w:tc>
          <w:tcPr>
            <w:tcW w:w="1275" w:type="dxa"/>
          </w:tcPr>
          <w:p w14:paraId="381411A6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Unadjusted</w:t>
            </w:r>
          </w:p>
          <w:p w14:paraId="74F5CCEA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</w:tc>
        <w:tc>
          <w:tcPr>
            <w:tcW w:w="993" w:type="dxa"/>
          </w:tcPr>
          <w:p w14:paraId="14C33561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</w:t>
            </w:r>
          </w:p>
          <w:p w14:paraId="1FE39432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(%)</w:t>
            </w:r>
          </w:p>
        </w:tc>
        <w:tc>
          <w:tcPr>
            <w:tcW w:w="1417" w:type="dxa"/>
          </w:tcPr>
          <w:p w14:paraId="78B9005A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Unadjusted</w:t>
            </w:r>
          </w:p>
          <w:p w14:paraId="6C4F73C1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</w:tc>
        <w:tc>
          <w:tcPr>
            <w:tcW w:w="1134" w:type="dxa"/>
          </w:tcPr>
          <w:p w14:paraId="3F18A514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</w:t>
            </w:r>
          </w:p>
          <w:p w14:paraId="2F81D4BF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(%)</w:t>
            </w:r>
          </w:p>
        </w:tc>
        <w:tc>
          <w:tcPr>
            <w:tcW w:w="1843" w:type="dxa"/>
          </w:tcPr>
          <w:p w14:paraId="22CB6D1E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Unadjusted</w:t>
            </w:r>
          </w:p>
          <w:p w14:paraId="7125E78B" w14:textId="77777777" w:rsidR="00C1364C" w:rsidRDefault="000000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(95% CI)</w:t>
            </w:r>
          </w:p>
        </w:tc>
      </w:tr>
      <w:tr w:rsidR="00C1364C" w14:paraId="74790C46" w14:textId="77777777" w:rsidTr="00A82461">
        <w:trPr>
          <w:trHeight w:val="319"/>
        </w:trPr>
        <w:tc>
          <w:tcPr>
            <w:tcW w:w="2122" w:type="dxa"/>
            <w:vAlign w:val="bottom"/>
          </w:tcPr>
          <w:p w14:paraId="27B2A24A" w14:textId="77777777" w:rsidR="00C1364C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  <w:p w14:paraId="0B08C076" w14:textId="77777777" w:rsidR="00C1364C" w:rsidRDefault="00000000">
            <w:pPr>
              <w:spacing w:after="0" w:line="240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Milan/Cesena</w:t>
            </w:r>
          </w:p>
          <w:p w14:paraId="69CC1E98" w14:textId="77777777" w:rsidR="00C1364C" w:rsidRDefault="00000000">
            <w:pPr>
              <w:spacing w:after="0" w:line="240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Naples</w:t>
            </w:r>
          </w:p>
        </w:tc>
        <w:tc>
          <w:tcPr>
            <w:tcW w:w="1134" w:type="dxa"/>
            <w:vAlign w:val="bottom"/>
          </w:tcPr>
          <w:p w14:paraId="56BEA21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 (56.6)</w:t>
            </w:r>
          </w:p>
          <w:p w14:paraId="6A5DCD6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(71.4)</w:t>
            </w:r>
          </w:p>
        </w:tc>
        <w:tc>
          <w:tcPr>
            <w:tcW w:w="1417" w:type="dxa"/>
            <w:vAlign w:val="bottom"/>
          </w:tcPr>
          <w:p w14:paraId="2B9EFD2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0D63B01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 (1.52-2.45)</w:t>
            </w:r>
          </w:p>
        </w:tc>
        <w:tc>
          <w:tcPr>
            <w:tcW w:w="1134" w:type="dxa"/>
            <w:vAlign w:val="bottom"/>
          </w:tcPr>
          <w:p w14:paraId="44674F2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(54.2)</w:t>
            </w:r>
          </w:p>
          <w:p w14:paraId="4A545B1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 (80.0)</w:t>
            </w:r>
          </w:p>
        </w:tc>
        <w:tc>
          <w:tcPr>
            <w:tcW w:w="1418" w:type="dxa"/>
          </w:tcPr>
          <w:p w14:paraId="21386079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AD9BBE1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E0969D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3.39 (2.64-4.35)</w:t>
            </w:r>
          </w:p>
        </w:tc>
        <w:tc>
          <w:tcPr>
            <w:tcW w:w="1134" w:type="dxa"/>
            <w:vAlign w:val="bottom"/>
          </w:tcPr>
          <w:p w14:paraId="2A2F86A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 (30.9)</w:t>
            </w:r>
          </w:p>
          <w:p w14:paraId="7C4C7034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(10.6)</w:t>
            </w:r>
          </w:p>
        </w:tc>
        <w:tc>
          <w:tcPr>
            <w:tcW w:w="1275" w:type="dxa"/>
            <w:vAlign w:val="bottom"/>
          </w:tcPr>
          <w:p w14:paraId="1B79710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1CF2EAC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0.27 (0.19-0.36)</w:t>
            </w:r>
          </w:p>
        </w:tc>
        <w:tc>
          <w:tcPr>
            <w:tcW w:w="993" w:type="dxa"/>
          </w:tcPr>
          <w:p w14:paraId="2E265D3E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0D3D1C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 (70.0)</w:t>
            </w:r>
          </w:p>
          <w:p w14:paraId="29240A0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 (31.9)</w:t>
            </w:r>
          </w:p>
        </w:tc>
        <w:tc>
          <w:tcPr>
            <w:tcW w:w="1417" w:type="dxa"/>
          </w:tcPr>
          <w:p w14:paraId="66A25C21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DB53BC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CC3EAD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 (0.16-0.25)</w:t>
            </w:r>
          </w:p>
        </w:tc>
        <w:tc>
          <w:tcPr>
            <w:tcW w:w="1134" w:type="dxa"/>
          </w:tcPr>
          <w:p w14:paraId="7314D29B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0E06D5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 (46.8)</w:t>
            </w:r>
          </w:p>
          <w:p w14:paraId="3CD02F6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(18.3)</w:t>
            </w:r>
          </w:p>
        </w:tc>
        <w:tc>
          <w:tcPr>
            <w:tcW w:w="1843" w:type="dxa"/>
          </w:tcPr>
          <w:p w14:paraId="19B63E42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F7F3AB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4EFDAA3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0.26 (0.20-0.33)</w:t>
            </w:r>
          </w:p>
        </w:tc>
      </w:tr>
      <w:tr w:rsidR="00C1364C" w14:paraId="11460B46" w14:textId="77777777" w:rsidTr="00A82461">
        <w:trPr>
          <w:trHeight w:val="319"/>
        </w:trPr>
        <w:tc>
          <w:tcPr>
            <w:tcW w:w="2122" w:type="dxa"/>
            <w:vAlign w:val="bottom"/>
          </w:tcPr>
          <w:p w14:paraId="62D8CE04" w14:textId="77777777" w:rsidR="00C1364C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Citizenship</w:t>
            </w:r>
          </w:p>
          <w:p w14:paraId="32646192" w14:textId="77777777" w:rsidR="00C1364C" w:rsidRDefault="00000000">
            <w:pPr>
              <w:spacing w:after="0" w:line="240" w:lineRule="auto"/>
              <w:ind w:firstLine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Italian</w:t>
            </w:r>
          </w:p>
          <w:p w14:paraId="4FFFEA04" w14:textId="77777777" w:rsidR="00C1364C" w:rsidRDefault="00000000">
            <w:pPr>
              <w:spacing w:after="0" w:line="240" w:lineRule="auto"/>
              <w:ind w:firstLine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Immigrant</w:t>
            </w:r>
          </w:p>
        </w:tc>
        <w:tc>
          <w:tcPr>
            <w:tcW w:w="1134" w:type="dxa"/>
            <w:vAlign w:val="bottom"/>
          </w:tcPr>
          <w:p w14:paraId="27C17C5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 (64.4)</w:t>
            </w:r>
          </w:p>
          <w:p w14:paraId="44CBC3C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(54.4)</w:t>
            </w:r>
          </w:p>
        </w:tc>
        <w:tc>
          <w:tcPr>
            <w:tcW w:w="1417" w:type="dxa"/>
            <w:vAlign w:val="bottom"/>
          </w:tcPr>
          <w:p w14:paraId="5821E57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76D912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 (0.45-0.98)</w:t>
            </w:r>
          </w:p>
        </w:tc>
        <w:tc>
          <w:tcPr>
            <w:tcW w:w="1134" w:type="dxa"/>
            <w:vAlign w:val="bottom"/>
          </w:tcPr>
          <w:p w14:paraId="3165529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 (67.4)</w:t>
            </w:r>
          </w:p>
          <w:p w14:paraId="171F30A5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(54.4)</w:t>
            </w:r>
          </w:p>
        </w:tc>
        <w:tc>
          <w:tcPr>
            <w:tcW w:w="1418" w:type="dxa"/>
          </w:tcPr>
          <w:p w14:paraId="2299FB17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8427055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77DC319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0.57 (0.39-0.85)</w:t>
            </w:r>
          </w:p>
        </w:tc>
        <w:tc>
          <w:tcPr>
            <w:tcW w:w="1134" w:type="dxa"/>
            <w:vAlign w:val="bottom"/>
          </w:tcPr>
          <w:p w14:paraId="556736F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 (19.8)</w:t>
            </w:r>
          </w:p>
          <w:p w14:paraId="73B5462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(39.5)</w:t>
            </w:r>
          </w:p>
        </w:tc>
        <w:tc>
          <w:tcPr>
            <w:tcW w:w="1275" w:type="dxa"/>
            <w:vAlign w:val="bottom"/>
          </w:tcPr>
          <w:p w14:paraId="0C520404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4170D50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2.64 (1.76-3.94)</w:t>
            </w:r>
          </w:p>
        </w:tc>
        <w:tc>
          <w:tcPr>
            <w:tcW w:w="993" w:type="dxa"/>
          </w:tcPr>
          <w:p w14:paraId="20A8997A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F14986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 (51.6)</w:t>
            </w:r>
          </w:p>
          <w:p w14:paraId="5428E69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(59.6)</w:t>
            </w:r>
          </w:p>
        </w:tc>
        <w:tc>
          <w:tcPr>
            <w:tcW w:w="1417" w:type="dxa"/>
          </w:tcPr>
          <w:p w14:paraId="402309E5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B3F6445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9F668E1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 (0.94-2.06)</w:t>
            </w:r>
          </w:p>
        </w:tc>
        <w:tc>
          <w:tcPr>
            <w:tcW w:w="1134" w:type="dxa"/>
          </w:tcPr>
          <w:p w14:paraId="2D227A53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EBB7BE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 (33.1)</w:t>
            </w:r>
          </w:p>
          <w:p w14:paraId="198DE84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(37.7)</w:t>
            </w:r>
          </w:p>
        </w:tc>
        <w:tc>
          <w:tcPr>
            <w:tcW w:w="1843" w:type="dxa"/>
          </w:tcPr>
          <w:p w14:paraId="74158419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879A0C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D19C922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 (0.82-1.81)</w:t>
            </w:r>
          </w:p>
        </w:tc>
      </w:tr>
      <w:tr w:rsidR="00C1364C" w14:paraId="7EC5CFC3" w14:textId="77777777" w:rsidTr="00A82461">
        <w:trPr>
          <w:trHeight w:val="547"/>
        </w:trPr>
        <w:tc>
          <w:tcPr>
            <w:tcW w:w="2122" w:type="dxa"/>
            <w:vAlign w:val="bottom"/>
          </w:tcPr>
          <w:p w14:paraId="472B41E3" w14:textId="77777777" w:rsidR="00C1364C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Maternal age </w:t>
            </w:r>
          </w:p>
          <w:p w14:paraId="618B89EA" w14:textId="77777777" w:rsidR="00C1364C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35 years</w:t>
            </w:r>
          </w:p>
          <w:p w14:paraId="4136B7CA" w14:textId="77777777" w:rsidR="00C1364C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≥35 years</w:t>
            </w:r>
          </w:p>
        </w:tc>
        <w:tc>
          <w:tcPr>
            <w:tcW w:w="1134" w:type="dxa"/>
            <w:vAlign w:val="bottom"/>
          </w:tcPr>
          <w:p w14:paraId="6B359BCB" w14:textId="2FFE1B03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2A6ABA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(64.0)</w:t>
            </w:r>
          </w:p>
          <w:p w14:paraId="4F14686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 (62.6)</w:t>
            </w:r>
          </w:p>
        </w:tc>
        <w:tc>
          <w:tcPr>
            <w:tcW w:w="1417" w:type="dxa"/>
            <w:vAlign w:val="bottom"/>
          </w:tcPr>
          <w:p w14:paraId="5CF63AD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D3C51E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0.94 (0.75-1.19)</w:t>
            </w:r>
          </w:p>
        </w:tc>
        <w:tc>
          <w:tcPr>
            <w:tcW w:w="1134" w:type="dxa"/>
            <w:vAlign w:val="bottom"/>
          </w:tcPr>
          <w:p w14:paraId="3E1DDD4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 (68.1)</w:t>
            </w:r>
          </w:p>
          <w:p w14:paraId="1ABFFEF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 (63.0)</w:t>
            </w:r>
          </w:p>
        </w:tc>
        <w:tc>
          <w:tcPr>
            <w:tcW w:w="1418" w:type="dxa"/>
          </w:tcPr>
          <w:p w14:paraId="52A3EB7E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58E245A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91579E4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 (0.63-1.01)</w:t>
            </w:r>
          </w:p>
        </w:tc>
        <w:tc>
          <w:tcPr>
            <w:tcW w:w="1134" w:type="dxa"/>
            <w:vAlign w:val="bottom"/>
          </w:tcPr>
          <w:p w14:paraId="77F220E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 (21.1)</w:t>
            </w:r>
          </w:p>
          <w:p w14:paraId="1EE6230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(22.1)</w:t>
            </w:r>
          </w:p>
        </w:tc>
        <w:tc>
          <w:tcPr>
            <w:tcW w:w="1275" w:type="dxa"/>
            <w:vAlign w:val="bottom"/>
          </w:tcPr>
          <w:p w14:paraId="7DDA91F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451F9DE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 (0.81-1.39)</w:t>
            </w:r>
          </w:p>
        </w:tc>
        <w:tc>
          <w:tcPr>
            <w:tcW w:w="993" w:type="dxa"/>
          </w:tcPr>
          <w:p w14:paraId="68FA9996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0E2FF6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 (51.7)</w:t>
            </w:r>
          </w:p>
          <w:p w14:paraId="4F6E2D6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 (53.3)</w:t>
            </w:r>
          </w:p>
        </w:tc>
        <w:tc>
          <w:tcPr>
            <w:tcW w:w="1417" w:type="dxa"/>
          </w:tcPr>
          <w:p w14:paraId="50D0876F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AE87DF2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743497D5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 (0.85-1.34)</w:t>
            </w:r>
          </w:p>
        </w:tc>
        <w:tc>
          <w:tcPr>
            <w:tcW w:w="1134" w:type="dxa"/>
          </w:tcPr>
          <w:p w14:paraId="20B1CE60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047066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 (33.6)</w:t>
            </w:r>
          </w:p>
          <w:p w14:paraId="1FCE5D5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(33.5)</w:t>
            </w:r>
          </w:p>
        </w:tc>
        <w:tc>
          <w:tcPr>
            <w:tcW w:w="1843" w:type="dxa"/>
          </w:tcPr>
          <w:p w14:paraId="4AE0837D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2212FE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E383E95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 (0.78-1.26)</w:t>
            </w:r>
          </w:p>
        </w:tc>
      </w:tr>
      <w:tr w:rsidR="00C1364C" w14:paraId="5E893941" w14:textId="77777777" w:rsidTr="00A82461">
        <w:trPr>
          <w:trHeight w:val="517"/>
        </w:trPr>
        <w:tc>
          <w:tcPr>
            <w:tcW w:w="2122" w:type="dxa"/>
            <w:vAlign w:val="bottom"/>
          </w:tcPr>
          <w:p w14:paraId="05C072F0" w14:textId="77777777" w:rsidR="00C1364C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 Level</w:t>
            </w:r>
          </w:p>
          <w:p w14:paraId="430627D8" w14:textId="77777777" w:rsidR="00C1364C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  <w:p w14:paraId="5E336E52" w14:textId="77777777" w:rsidR="00C1364C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</w:t>
            </w:r>
          </w:p>
          <w:p w14:paraId="761C2C5B" w14:textId="77777777" w:rsidR="00C1364C" w:rsidRDefault="00000000">
            <w:pPr>
              <w:spacing w:after="0" w:line="240" w:lineRule="auto"/>
              <w:ind w:firstLine="142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1134" w:type="dxa"/>
            <w:vAlign w:val="bottom"/>
          </w:tcPr>
          <w:p w14:paraId="3E686D0C" w14:textId="77777777" w:rsidR="00A82461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333 (63.6) </w:t>
            </w:r>
          </w:p>
          <w:p w14:paraId="31DEA6D4" w14:textId="37792AB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(62.4)</w:t>
            </w:r>
          </w:p>
          <w:p w14:paraId="45B2F1F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(67.0)</w:t>
            </w:r>
          </w:p>
        </w:tc>
        <w:tc>
          <w:tcPr>
            <w:tcW w:w="1417" w:type="dxa"/>
            <w:vAlign w:val="bottom"/>
          </w:tcPr>
          <w:p w14:paraId="7CF8D66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7147546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 (0.83-1.34)</w:t>
            </w:r>
          </w:p>
          <w:p w14:paraId="587D41B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 (0.87-1.75)</w:t>
            </w:r>
          </w:p>
        </w:tc>
        <w:tc>
          <w:tcPr>
            <w:tcW w:w="1134" w:type="dxa"/>
            <w:vAlign w:val="bottom"/>
          </w:tcPr>
          <w:p w14:paraId="584FDF8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 (62.2)</w:t>
            </w:r>
          </w:p>
          <w:p w14:paraId="0B3F1F2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 (68.9)</w:t>
            </w:r>
          </w:p>
          <w:p w14:paraId="0F9ADE3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 (71.9)</w:t>
            </w:r>
          </w:p>
        </w:tc>
        <w:tc>
          <w:tcPr>
            <w:tcW w:w="1418" w:type="dxa"/>
          </w:tcPr>
          <w:p w14:paraId="434C46B7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041A6A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1A456F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 (1.09-2.24)</w:t>
            </w:r>
          </w:p>
          <w:p w14:paraId="28AA632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 (1.05-1.73)</w:t>
            </w:r>
          </w:p>
        </w:tc>
        <w:tc>
          <w:tcPr>
            <w:tcW w:w="1134" w:type="dxa"/>
            <w:vAlign w:val="bottom"/>
          </w:tcPr>
          <w:p w14:paraId="2BAACC4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 (25.2)</w:t>
            </w:r>
          </w:p>
          <w:p w14:paraId="526C667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(18.7)</w:t>
            </w:r>
          </w:p>
          <w:p w14:paraId="23A48BF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(17.3)</w:t>
            </w:r>
          </w:p>
        </w:tc>
        <w:tc>
          <w:tcPr>
            <w:tcW w:w="1275" w:type="dxa"/>
            <w:vAlign w:val="bottom"/>
          </w:tcPr>
          <w:p w14:paraId="7A99A824" w14:textId="425F0201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73D4562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 (0.51-0.91)</w:t>
            </w:r>
          </w:p>
          <w:p w14:paraId="33F8FCF1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 (0.40-0.94)</w:t>
            </w:r>
          </w:p>
        </w:tc>
        <w:tc>
          <w:tcPr>
            <w:tcW w:w="993" w:type="dxa"/>
          </w:tcPr>
          <w:p w14:paraId="720C7201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27E830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 (61.0)</w:t>
            </w:r>
          </w:p>
          <w:p w14:paraId="2A7493E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 (46.8)</w:t>
            </w:r>
          </w:p>
          <w:p w14:paraId="555AFD4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(39.5)</w:t>
            </w:r>
          </w:p>
        </w:tc>
        <w:tc>
          <w:tcPr>
            <w:tcW w:w="1417" w:type="dxa"/>
          </w:tcPr>
          <w:p w14:paraId="1EB27584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F5306B2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F34A7EA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0.56 (0.44-0.71)</w:t>
            </w:r>
          </w:p>
          <w:p w14:paraId="521AA04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 (0.30-0.58)</w:t>
            </w:r>
          </w:p>
        </w:tc>
        <w:tc>
          <w:tcPr>
            <w:tcW w:w="1134" w:type="dxa"/>
          </w:tcPr>
          <w:p w14:paraId="628305AD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77DA7C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 (46.6)</w:t>
            </w:r>
          </w:p>
          <w:p w14:paraId="0A9B10C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(24.4)</w:t>
            </w:r>
          </w:p>
          <w:p w14:paraId="79E0848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(16.8)</w:t>
            </w:r>
          </w:p>
        </w:tc>
        <w:tc>
          <w:tcPr>
            <w:tcW w:w="1843" w:type="dxa"/>
          </w:tcPr>
          <w:p w14:paraId="354A0DA2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4F9D5C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F8BB3B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0.37 (0.29-0.48)</w:t>
            </w:r>
          </w:p>
          <w:p w14:paraId="1D79A3A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 (0.15-0.35)</w:t>
            </w:r>
          </w:p>
        </w:tc>
      </w:tr>
      <w:tr w:rsidR="00C1364C" w14:paraId="0C758C34" w14:textId="77777777" w:rsidTr="00A82461">
        <w:trPr>
          <w:trHeight w:val="350"/>
        </w:trPr>
        <w:tc>
          <w:tcPr>
            <w:tcW w:w="2122" w:type="dxa"/>
          </w:tcPr>
          <w:p w14:paraId="516653CB" w14:textId="77777777" w:rsidR="00C1364C" w:rsidRDefault="00000000" w:rsidP="00A824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Civil status</w:t>
            </w:r>
          </w:p>
          <w:p w14:paraId="5DA98323" w14:textId="77777777" w:rsidR="00C1364C" w:rsidRDefault="00000000" w:rsidP="00A82461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Married</w:t>
            </w:r>
          </w:p>
          <w:p w14:paraId="4B18C13D" w14:textId="77777777" w:rsidR="00C1364C" w:rsidRDefault="00000000" w:rsidP="00A82461">
            <w:pPr>
              <w:spacing w:after="0" w:line="240" w:lineRule="auto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Single/ Cohabiting</w:t>
            </w:r>
          </w:p>
        </w:tc>
        <w:tc>
          <w:tcPr>
            <w:tcW w:w="1134" w:type="dxa"/>
          </w:tcPr>
          <w:p w14:paraId="355391DD" w14:textId="77777777" w:rsidR="00A82461" w:rsidRDefault="00A82461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FBA0DBD" w14:textId="18C76AA9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(64.7)</w:t>
            </w:r>
          </w:p>
          <w:p w14:paraId="6FADD78F" w14:textId="620F952A" w:rsidR="00C1364C" w:rsidRDefault="00000000" w:rsidP="00A82461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318(61.6)</w:t>
            </w:r>
          </w:p>
        </w:tc>
        <w:tc>
          <w:tcPr>
            <w:tcW w:w="1417" w:type="dxa"/>
          </w:tcPr>
          <w:p w14:paraId="2AB6CC4E" w14:textId="77777777" w:rsidR="00A82461" w:rsidRDefault="00A82461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B338939" w14:textId="545DBA09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03244EB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 (0.70-1.10)</w:t>
            </w:r>
          </w:p>
        </w:tc>
        <w:tc>
          <w:tcPr>
            <w:tcW w:w="1134" w:type="dxa"/>
          </w:tcPr>
          <w:p w14:paraId="22EC7176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3C9917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(65.7)</w:t>
            </w:r>
          </w:p>
          <w:p w14:paraId="46DD50C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 (67.1)</w:t>
            </w:r>
          </w:p>
        </w:tc>
        <w:tc>
          <w:tcPr>
            <w:tcW w:w="1418" w:type="dxa"/>
          </w:tcPr>
          <w:p w14:paraId="33719D84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86F089C" w14:textId="77777777" w:rsidR="00A82461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6F794AF" w14:textId="4526B15D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 (0.84-1.34))</w:t>
            </w:r>
          </w:p>
        </w:tc>
        <w:tc>
          <w:tcPr>
            <w:tcW w:w="1134" w:type="dxa"/>
          </w:tcPr>
          <w:p w14:paraId="530FDA2F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2322A6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(21.1)</w:t>
            </w:r>
          </w:p>
          <w:p w14:paraId="79913F0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114(22.1)</w:t>
            </w:r>
          </w:p>
        </w:tc>
        <w:tc>
          <w:tcPr>
            <w:tcW w:w="1275" w:type="dxa"/>
          </w:tcPr>
          <w:p w14:paraId="542CD82C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76DF2F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00EC58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 (0.81-1.39)</w:t>
            </w:r>
          </w:p>
        </w:tc>
        <w:tc>
          <w:tcPr>
            <w:tcW w:w="993" w:type="dxa"/>
          </w:tcPr>
          <w:p w14:paraId="41BD6134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946DD7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 (49.6)</w:t>
            </w:r>
          </w:p>
          <w:p w14:paraId="4EAABBFA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 (56.2)</w:t>
            </w:r>
          </w:p>
        </w:tc>
        <w:tc>
          <w:tcPr>
            <w:tcW w:w="1417" w:type="dxa"/>
          </w:tcPr>
          <w:p w14:paraId="06FA43EF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A0CE0B2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B14E155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 (1.04-1.62)</w:t>
            </w:r>
          </w:p>
        </w:tc>
        <w:tc>
          <w:tcPr>
            <w:tcW w:w="1134" w:type="dxa"/>
          </w:tcPr>
          <w:p w14:paraId="1B155D76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DAF3AC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 (29.7)</w:t>
            </w:r>
          </w:p>
          <w:p w14:paraId="666EC5F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 (39.5)</w:t>
            </w:r>
          </w:p>
        </w:tc>
        <w:tc>
          <w:tcPr>
            <w:tcW w:w="1843" w:type="dxa"/>
          </w:tcPr>
          <w:p w14:paraId="42AEC272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5665E1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0334678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 (1.23-1.96)</w:t>
            </w:r>
          </w:p>
        </w:tc>
      </w:tr>
      <w:tr w:rsidR="00C1364C" w14:paraId="2BB1C1AB" w14:textId="77777777" w:rsidTr="00A82461">
        <w:trPr>
          <w:trHeight w:val="316"/>
        </w:trPr>
        <w:tc>
          <w:tcPr>
            <w:tcW w:w="2122" w:type="dxa"/>
          </w:tcPr>
          <w:p w14:paraId="149063AA" w14:textId="77777777" w:rsidR="00C1364C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Employment status</w:t>
            </w:r>
          </w:p>
          <w:p w14:paraId="024C20C8" w14:textId="77777777" w:rsidR="00C1364C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Employed</w:t>
            </w:r>
          </w:p>
          <w:p w14:paraId="3D924D72" w14:textId="77777777" w:rsidR="00C1364C" w:rsidRDefault="00000000">
            <w:pPr>
              <w:spacing w:after="0" w:line="240" w:lineRule="auto"/>
              <w:ind w:left="172" w:hanging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Housewife/ Unemployed</w:t>
            </w:r>
          </w:p>
        </w:tc>
        <w:tc>
          <w:tcPr>
            <w:tcW w:w="1134" w:type="dxa"/>
          </w:tcPr>
          <w:p w14:paraId="30B1D3C4" w14:textId="77777777" w:rsidR="00C1364C" w:rsidRDefault="00C1364C" w:rsidP="00A82461">
            <w:pPr>
              <w:spacing w:after="0" w:line="240" w:lineRule="auto"/>
              <w:ind w:firstLine="142"/>
              <w:jc w:val="center"/>
              <w:rPr>
                <w:sz w:val="16"/>
                <w:szCs w:val="16"/>
              </w:rPr>
            </w:pPr>
          </w:p>
          <w:p w14:paraId="3115C19F" w14:textId="1B871293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 (64.6)</w:t>
            </w:r>
          </w:p>
          <w:p w14:paraId="2AB1CC2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(61.5)</w:t>
            </w:r>
          </w:p>
        </w:tc>
        <w:tc>
          <w:tcPr>
            <w:tcW w:w="1417" w:type="dxa"/>
          </w:tcPr>
          <w:p w14:paraId="01F2A4E8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4AD017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0C1F14D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 (0.69-1.10)</w:t>
            </w:r>
          </w:p>
        </w:tc>
        <w:tc>
          <w:tcPr>
            <w:tcW w:w="1134" w:type="dxa"/>
          </w:tcPr>
          <w:p w14:paraId="1F706E2E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73F92E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 (62.7)</w:t>
            </w:r>
            <w:r>
              <w:rPr>
                <w:sz w:val="16"/>
                <w:szCs w:val="16"/>
              </w:rPr>
              <w:br/>
              <w:t>347 (72.3)</w:t>
            </w:r>
          </w:p>
        </w:tc>
        <w:tc>
          <w:tcPr>
            <w:tcW w:w="1418" w:type="dxa"/>
          </w:tcPr>
          <w:p w14:paraId="1CF3B0F7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BD8AFA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2D83F5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 (1.22-1.98)</w:t>
            </w:r>
          </w:p>
        </w:tc>
        <w:tc>
          <w:tcPr>
            <w:tcW w:w="1134" w:type="dxa"/>
          </w:tcPr>
          <w:p w14:paraId="4D01B422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5684E8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(23.2)</w:t>
            </w:r>
          </w:p>
          <w:p w14:paraId="1D9A34A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(18.5)</w:t>
            </w:r>
          </w:p>
        </w:tc>
        <w:tc>
          <w:tcPr>
            <w:tcW w:w="1275" w:type="dxa"/>
          </w:tcPr>
          <w:p w14:paraId="3FE33580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A883DE1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7BA9411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0.75 (0.57-0.99)</w:t>
            </w:r>
          </w:p>
        </w:tc>
        <w:tc>
          <w:tcPr>
            <w:tcW w:w="993" w:type="dxa"/>
          </w:tcPr>
          <w:p w14:paraId="3BCF13E9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23BB34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(59.3)</w:t>
            </w:r>
          </w:p>
          <w:p w14:paraId="1759784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(40.2)</w:t>
            </w:r>
          </w:p>
        </w:tc>
        <w:tc>
          <w:tcPr>
            <w:tcW w:w="1417" w:type="dxa"/>
          </w:tcPr>
          <w:p w14:paraId="5E67C1DC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D850A1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03E1B15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0.46 (0.37-0.58)</w:t>
            </w:r>
          </w:p>
        </w:tc>
        <w:tc>
          <w:tcPr>
            <w:tcW w:w="1134" w:type="dxa"/>
          </w:tcPr>
          <w:p w14:paraId="045BF51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352 (42.3)</w:t>
            </w:r>
          </w:p>
          <w:p w14:paraId="56D5976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(18.3)</w:t>
            </w:r>
          </w:p>
        </w:tc>
        <w:tc>
          <w:tcPr>
            <w:tcW w:w="1843" w:type="dxa"/>
          </w:tcPr>
          <w:p w14:paraId="5B1EC294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61B9862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  <w:r>
              <w:rPr>
                <w:sz w:val="16"/>
                <w:szCs w:val="16"/>
              </w:rPr>
              <w:br/>
              <w:t>0.31 (0.23-0.40)</w:t>
            </w:r>
          </w:p>
        </w:tc>
      </w:tr>
      <w:tr w:rsidR="00C1364C" w14:paraId="6DFB2B05" w14:textId="77777777" w:rsidTr="00A82461">
        <w:trPr>
          <w:trHeight w:val="573"/>
        </w:trPr>
        <w:tc>
          <w:tcPr>
            <w:tcW w:w="2122" w:type="dxa"/>
            <w:vAlign w:val="bottom"/>
          </w:tcPr>
          <w:p w14:paraId="5D5F7D55" w14:textId="77777777" w:rsidR="00C1364C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Parity</w:t>
            </w:r>
          </w:p>
          <w:p w14:paraId="33581945" w14:textId="77777777" w:rsidR="00C1364C" w:rsidRDefault="00000000">
            <w:pPr>
              <w:spacing w:after="0" w:line="240" w:lineRule="auto"/>
              <w:ind w:firstLine="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Primipara</w:t>
            </w:r>
          </w:p>
          <w:p w14:paraId="55CE3B6A" w14:textId="77777777" w:rsidR="00C1364C" w:rsidRDefault="00000000">
            <w:pPr>
              <w:spacing w:after="0" w:line="240" w:lineRule="auto"/>
              <w:ind w:firstLine="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Multipara</w:t>
            </w:r>
          </w:p>
        </w:tc>
        <w:tc>
          <w:tcPr>
            <w:tcW w:w="1134" w:type="dxa"/>
            <w:vAlign w:val="bottom"/>
          </w:tcPr>
          <w:p w14:paraId="63CA390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 (66.1)</w:t>
            </w:r>
          </w:p>
          <w:p w14:paraId="5FFBCF5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 (60.8)</w:t>
            </w:r>
          </w:p>
        </w:tc>
        <w:tc>
          <w:tcPr>
            <w:tcW w:w="1417" w:type="dxa"/>
            <w:vAlign w:val="bottom"/>
          </w:tcPr>
          <w:p w14:paraId="5A4DFCB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7CE5F171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0.79 (0.63-1.00)</w:t>
            </w:r>
          </w:p>
        </w:tc>
        <w:tc>
          <w:tcPr>
            <w:tcW w:w="1134" w:type="dxa"/>
          </w:tcPr>
          <w:p w14:paraId="1C6C75E3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7F3466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 (70.7)</w:t>
            </w:r>
          </w:p>
          <w:p w14:paraId="1AE1AFF2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 (61.5)</w:t>
            </w:r>
          </w:p>
        </w:tc>
        <w:tc>
          <w:tcPr>
            <w:tcW w:w="1418" w:type="dxa"/>
          </w:tcPr>
          <w:p w14:paraId="5F27A36A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EB504C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18630D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 (0.53-0.84)</w:t>
            </w:r>
          </w:p>
        </w:tc>
        <w:tc>
          <w:tcPr>
            <w:tcW w:w="1134" w:type="dxa"/>
          </w:tcPr>
          <w:p w14:paraId="240DB347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CA38395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(23.0)</w:t>
            </w:r>
          </w:p>
          <w:p w14:paraId="67FBCE55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(19.9)</w:t>
            </w:r>
          </w:p>
        </w:tc>
        <w:tc>
          <w:tcPr>
            <w:tcW w:w="1275" w:type="dxa"/>
          </w:tcPr>
          <w:p w14:paraId="42277F9A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056FFE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4A4FDC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 (0.64-1.09)</w:t>
            </w:r>
          </w:p>
        </w:tc>
        <w:tc>
          <w:tcPr>
            <w:tcW w:w="993" w:type="dxa"/>
          </w:tcPr>
          <w:p w14:paraId="68A90E4A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896284A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(55.7)</w:t>
            </w:r>
          </w:p>
          <w:p w14:paraId="73947EF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 (48.7)</w:t>
            </w:r>
          </w:p>
        </w:tc>
        <w:tc>
          <w:tcPr>
            <w:tcW w:w="1417" w:type="dxa"/>
          </w:tcPr>
          <w:p w14:paraId="22D6B826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2634021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49FFFEA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0.75 (0.61-0.94)</w:t>
            </w:r>
          </w:p>
        </w:tc>
        <w:tc>
          <w:tcPr>
            <w:tcW w:w="1134" w:type="dxa"/>
          </w:tcPr>
          <w:p w14:paraId="19298A41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9A995B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(49.3)</w:t>
            </w:r>
          </w:p>
          <w:p w14:paraId="29E14681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(16.8)</w:t>
            </w:r>
          </w:p>
        </w:tc>
        <w:tc>
          <w:tcPr>
            <w:tcW w:w="1843" w:type="dxa"/>
          </w:tcPr>
          <w:p w14:paraId="425A7F1B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4CB0A2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1C511764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0.21 (0.16-0.27)</w:t>
            </w:r>
          </w:p>
        </w:tc>
      </w:tr>
      <w:tr w:rsidR="00C1364C" w14:paraId="7400B4C5" w14:textId="77777777" w:rsidTr="00A82461">
        <w:trPr>
          <w:trHeight w:val="49"/>
        </w:trPr>
        <w:tc>
          <w:tcPr>
            <w:tcW w:w="2122" w:type="dxa"/>
            <w:vAlign w:val="bottom"/>
          </w:tcPr>
          <w:p w14:paraId="57AE5AE6" w14:textId="77777777" w:rsidR="00C1364C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Pregnancy Complications</w:t>
            </w:r>
          </w:p>
          <w:p w14:paraId="56E1FB9A" w14:textId="77777777" w:rsidR="00C1364C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  <w:p w14:paraId="367E18D0" w14:textId="77777777" w:rsidR="00C1364C" w:rsidRDefault="00000000">
            <w:pPr>
              <w:spacing w:after="0" w:line="240" w:lineRule="auto"/>
              <w:ind w:firstLine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34" w:type="dxa"/>
            <w:vAlign w:val="bottom"/>
          </w:tcPr>
          <w:p w14:paraId="1E8AC38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 (61.6)</w:t>
            </w:r>
          </w:p>
          <w:p w14:paraId="4C7C9F7C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(75.0)</w:t>
            </w:r>
          </w:p>
        </w:tc>
        <w:tc>
          <w:tcPr>
            <w:tcW w:w="1417" w:type="dxa"/>
            <w:vAlign w:val="bottom"/>
          </w:tcPr>
          <w:p w14:paraId="63FF38C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5132173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1.87(1.32-2.69)</w:t>
            </w:r>
          </w:p>
        </w:tc>
        <w:tc>
          <w:tcPr>
            <w:tcW w:w="1134" w:type="dxa"/>
          </w:tcPr>
          <w:p w14:paraId="09B25D0D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AA85FB1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 (65.8)</w:t>
            </w:r>
          </w:p>
          <w:p w14:paraId="486BC3F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(69.0)</w:t>
            </w:r>
          </w:p>
        </w:tc>
        <w:tc>
          <w:tcPr>
            <w:tcW w:w="1418" w:type="dxa"/>
          </w:tcPr>
          <w:p w14:paraId="6949E38C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2AB659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146676F5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 (0.83-1.63))</w:t>
            </w:r>
          </w:p>
        </w:tc>
        <w:tc>
          <w:tcPr>
            <w:tcW w:w="1134" w:type="dxa"/>
          </w:tcPr>
          <w:p w14:paraId="39EE4196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456F442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(22.2)</w:t>
            </w:r>
          </w:p>
          <w:p w14:paraId="16E5368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(17.4)</w:t>
            </w:r>
          </w:p>
        </w:tc>
        <w:tc>
          <w:tcPr>
            <w:tcW w:w="1275" w:type="dxa"/>
          </w:tcPr>
          <w:p w14:paraId="7268EB58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E19922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7609578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0.74 (0.49-1.10)</w:t>
            </w:r>
          </w:p>
        </w:tc>
        <w:tc>
          <w:tcPr>
            <w:tcW w:w="993" w:type="dxa"/>
          </w:tcPr>
          <w:p w14:paraId="5F70DDEB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7FE599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 (53.3)</w:t>
            </w:r>
          </w:p>
          <w:p w14:paraId="43C09C5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(46.2)</w:t>
            </w:r>
          </w:p>
        </w:tc>
        <w:tc>
          <w:tcPr>
            <w:tcW w:w="1417" w:type="dxa"/>
          </w:tcPr>
          <w:p w14:paraId="4F39F025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CBEAD0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A00F3D5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0.75 (0.55-1.03)</w:t>
            </w:r>
          </w:p>
        </w:tc>
        <w:tc>
          <w:tcPr>
            <w:tcW w:w="1134" w:type="dxa"/>
          </w:tcPr>
          <w:p w14:paraId="519709D2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A60962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 (34.0)</w:t>
            </w:r>
          </w:p>
          <w:p w14:paraId="566D405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(31.0)</w:t>
            </w:r>
          </w:p>
        </w:tc>
        <w:tc>
          <w:tcPr>
            <w:tcW w:w="1843" w:type="dxa"/>
          </w:tcPr>
          <w:p w14:paraId="384A3235" w14:textId="77777777" w:rsidR="00C1364C" w:rsidRDefault="00C1364C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174E49D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4C7307D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0.87 (0.62-1.22)</w:t>
            </w:r>
          </w:p>
        </w:tc>
      </w:tr>
      <w:tr w:rsidR="00C1364C" w14:paraId="2D18CE00" w14:textId="77777777" w:rsidTr="00A82461">
        <w:trPr>
          <w:trHeight w:val="69"/>
        </w:trPr>
        <w:tc>
          <w:tcPr>
            <w:tcW w:w="2122" w:type="dxa"/>
          </w:tcPr>
          <w:p w14:paraId="5A23D876" w14:textId="77777777" w:rsidR="00C1364C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ANC visits</w:t>
            </w:r>
          </w:p>
          <w:p w14:paraId="2C33FA1D" w14:textId="77777777" w:rsidR="00C1364C" w:rsidRDefault="00000000">
            <w:pPr>
              <w:spacing w:after="0" w:line="240" w:lineRule="auto"/>
              <w:ind w:firstLine="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&lt;8 visits</w:t>
            </w:r>
          </w:p>
          <w:p w14:paraId="610EFCCE" w14:textId="77777777" w:rsidR="00C1364C" w:rsidRDefault="00000000">
            <w:pPr>
              <w:spacing w:after="0" w:line="240" w:lineRule="auto"/>
              <w:ind w:firstLine="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&gt;=8 visits</w:t>
            </w:r>
          </w:p>
        </w:tc>
        <w:tc>
          <w:tcPr>
            <w:tcW w:w="1134" w:type="dxa"/>
          </w:tcPr>
          <w:p w14:paraId="1AACF2B1" w14:textId="77777777" w:rsidR="00A82461" w:rsidRDefault="00A82461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705559D" w14:textId="06F5B1A6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  <w:p w14:paraId="42B2154B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14:paraId="7A798DC5" w14:textId="77777777" w:rsidR="00A82461" w:rsidRDefault="00A82461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4E7ACFF" w14:textId="77E72B6B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  <w:p w14:paraId="06E488C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14:paraId="63115B3E" w14:textId="77777777" w:rsidR="00A82461" w:rsidRDefault="00A82461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8611C55" w14:textId="2440BFF8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 (64.3)</w:t>
            </w:r>
          </w:p>
          <w:p w14:paraId="1088A606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 (67.4)</w:t>
            </w:r>
          </w:p>
        </w:tc>
        <w:tc>
          <w:tcPr>
            <w:tcW w:w="1418" w:type="dxa"/>
          </w:tcPr>
          <w:p w14:paraId="03E2CC71" w14:textId="77777777" w:rsidR="00A82461" w:rsidRDefault="00A82461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F74CB89" w14:textId="2EC9B516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2EB1189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 (0.90-1.45)</w:t>
            </w:r>
          </w:p>
        </w:tc>
        <w:tc>
          <w:tcPr>
            <w:tcW w:w="1134" w:type="dxa"/>
          </w:tcPr>
          <w:p w14:paraId="3BE54A95" w14:textId="77777777" w:rsidR="00A82461" w:rsidRDefault="00A82461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B09402E" w14:textId="2BE644AC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(22.6)</w:t>
            </w:r>
          </w:p>
          <w:p w14:paraId="0CF0111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 (20.9)</w:t>
            </w:r>
          </w:p>
        </w:tc>
        <w:tc>
          <w:tcPr>
            <w:tcW w:w="1275" w:type="dxa"/>
          </w:tcPr>
          <w:p w14:paraId="35504342" w14:textId="77777777" w:rsidR="00A82461" w:rsidRDefault="00A82461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0CB38F3" w14:textId="666B16A2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3F54AD93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0.91 (0.69-1.19)</w:t>
            </w:r>
          </w:p>
        </w:tc>
        <w:tc>
          <w:tcPr>
            <w:tcW w:w="993" w:type="dxa"/>
          </w:tcPr>
          <w:p w14:paraId="74FDA6F3" w14:textId="77777777" w:rsidR="00C1364C" w:rsidRDefault="00C1364C" w:rsidP="00A82461">
            <w:pPr>
              <w:spacing w:after="0" w:line="240" w:lineRule="auto"/>
              <w:rPr>
                <w:sz w:val="16"/>
                <w:szCs w:val="16"/>
              </w:rPr>
            </w:pPr>
          </w:p>
          <w:p w14:paraId="41FAB76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 (53.4)</w:t>
            </w:r>
          </w:p>
          <w:p w14:paraId="4A5BDA3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(51.6)</w:t>
            </w:r>
          </w:p>
        </w:tc>
        <w:tc>
          <w:tcPr>
            <w:tcW w:w="1417" w:type="dxa"/>
          </w:tcPr>
          <w:p w14:paraId="11ADF50F" w14:textId="77777777" w:rsidR="00C1364C" w:rsidRDefault="00C1364C" w:rsidP="00A82461">
            <w:pPr>
              <w:spacing w:after="0" w:line="240" w:lineRule="auto"/>
              <w:rPr>
                <w:sz w:val="16"/>
                <w:szCs w:val="16"/>
              </w:rPr>
            </w:pPr>
          </w:p>
          <w:p w14:paraId="599EF127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4196418E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0.93 (0.74-1.16)</w:t>
            </w:r>
          </w:p>
        </w:tc>
        <w:tc>
          <w:tcPr>
            <w:tcW w:w="1134" w:type="dxa"/>
          </w:tcPr>
          <w:p w14:paraId="73288FB9" w14:textId="77777777" w:rsidR="00C1364C" w:rsidRDefault="00C1364C" w:rsidP="00A82461">
            <w:pPr>
              <w:spacing w:after="0" w:line="240" w:lineRule="auto"/>
              <w:rPr>
                <w:sz w:val="16"/>
                <w:szCs w:val="16"/>
              </w:rPr>
            </w:pPr>
          </w:p>
          <w:p w14:paraId="761EAD8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 (34.7)</w:t>
            </w:r>
          </w:p>
          <w:p w14:paraId="11F42808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(32.9)</w:t>
            </w:r>
          </w:p>
        </w:tc>
        <w:tc>
          <w:tcPr>
            <w:tcW w:w="1843" w:type="dxa"/>
          </w:tcPr>
          <w:p w14:paraId="300C0859" w14:textId="77777777" w:rsidR="00C1364C" w:rsidRDefault="00C1364C" w:rsidP="00A82461">
            <w:pPr>
              <w:spacing w:after="0" w:line="240" w:lineRule="auto"/>
              <w:rPr>
                <w:sz w:val="16"/>
                <w:szCs w:val="16"/>
              </w:rPr>
            </w:pPr>
          </w:p>
          <w:p w14:paraId="58A8F840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ref.</w:t>
            </w:r>
          </w:p>
          <w:p w14:paraId="654898BF" w14:textId="77777777" w:rsidR="00C1364C" w:rsidRDefault="00000000" w:rsidP="00A824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 (0.73-1.17)</w:t>
            </w:r>
          </w:p>
        </w:tc>
      </w:tr>
    </w:tbl>
    <w:p w14:paraId="2BA39E15" w14:textId="77777777" w:rsidR="00C1364C" w:rsidRDefault="00C1364C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14:paraId="3EF45B6E" w14:textId="77777777" w:rsidR="00C1364C" w:rsidRDefault="00C1364C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3F644F98" w14:textId="77777777" w:rsidR="00C1364C" w:rsidRDefault="00C1364C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064E62BF" w14:textId="77777777" w:rsidR="00C1364C" w:rsidRDefault="00C1364C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082EFBC7" w14:textId="77777777" w:rsidR="00C1364C" w:rsidRDefault="00C1364C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0D7DB239" w14:textId="77777777" w:rsidR="00C1364C" w:rsidRDefault="00C1364C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2A2AFFA3" w14:textId="77777777" w:rsidR="00C1364C" w:rsidRDefault="00C1364C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4E9DDC44" w14:textId="77777777" w:rsidR="00C1364C" w:rsidRDefault="00C1364C">
      <w:pPr>
        <w:spacing w:after="0" w:line="240" w:lineRule="auto"/>
        <w:jc w:val="both"/>
        <w:rPr>
          <w:sz w:val="18"/>
          <w:szCs w:val="18"/>
          <w:vertAlign w:val="superscript"/>
        </w:rPr>
      </w:pPr>
    </w:p>
    <w:p w14:paraId="1918048E" w14:textId="77777777" w:rsidR="00C1364C" w:rsidRDefault="00C1364C">
      <w:pPr>
        <w:spacing w:after="0" w:line="240" w:lineRule="auto"/>
        <w:jc w:val="both"/>
        <w:rPr>
          <w:sz w:val="11"/>
          <w:szCs w:val="11"/>
        </w:rPr>
      </w:pPr>
    </w:p>
    <w:sectPr w:rsidR="00C13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2" w:right="1152" w:bottom="1152" w:left="1152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751A" w14:textId="77777777" w:rsidR="0029076C" w:rsidRDefault="0029076C">
      <w:pPr>
        <w:spacing w:after="0" w:line="240" w:lineRule="auto"/>
      </w:pPr>
      <w:r>
        <w:separator/>
      </w:r>
    </w:p>
  </w:endnote>
  <w:endnote w:type="continuationSeparator" w:id="0">
    <w:p w14:paraId="76015D4A" w14:textId="77777777" w:rsidR="0029076C" w:rsidRDefault="0029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2AA6" w14:textId="77777777" w:rsidR="00FE2927" w:rsidRDefault="00FE2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9B67" w14:textId="77777777" w:rsidR="00FE2927" w:rsidRDefault="00FE2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4357" w14:textId="77777777" w:rsidR="00FE2927" w:rsidRDefault="00FE2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09F1" w14:textId="77777777" w:rsidR="0029076C" w:rsidRDefault="0029076C">
      <w:pPr>
        <w:spacing w:after="0" w:line="240" w:lineRule="auto"/>
      </w:pPr>
      <w:r>
        <w:separator/>
      </w:r>
    </w:p>
  </w:footnote>
  <w:footnote w:type="continuationSeparator" w:id="0">
    <w:p w14:paraId="6EA47810" w14:textId="77777777" w:rsidR="0029076C" w:rsidRDefault="0029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5422" w14:textId="77777777" w:rsidR="00FE2927" w:rsidRDefault="00FE2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4840" w14:textId="77777777" w:rsidR="00C1364C" w:rsidRDefault="00C136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6E86F5B" w14:textId="10521AA8" w:rsidR="00C136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b/>
        <w:color w:val="000000"/>
      </w:rPr>
      <w:t>Supplementa</w:t>
    </w:r>
    <w:r w:rsidR="00FE2927">
      <w:rPr>
        <w:b/>
        <w:color w:val="000000"/>
      </w:rPr>
      <w:t>ry</w:t>
    </w:r>
    <w:r>
      <w:rPr>
        <w:b/>
        <w:color w:val="000000"/>
      </w:rPr>
      <w:t xml:space="preserve"> Table </w:t>
    </w:r>
    <w:r>
      <w:rPr>
        <w:b/>
      </w:rPr>
      <w:t>3</w:t>
    </w:r>
    <w:r>
      <w:rPr>
        <w:b/>
        <w:color w:val="000000"/>
      </w:rPr>
      <w:t xml:space="preserve">. </w:t>
    </w:r>
    <w:r>
      <w:rPr>
        <w:b/>
      </w:rPr>
      <w:t>Potential factors associated</w:t>
    </w:r>
    <w:r>
      <w:rPr>
        <w:b/>
        <w:color w:val="000000"/>
      </w:rPr>
      <w:t xml:space="preserve"> with </w:t>
    </w:r>
    <w:r>
      <w:rPr>
        <w:b/>
      </w:rPr>
      <w:t>utilization</w:t>
    </w:r>
    <w:r>
      <w:rPr>
        <w:b/>
        <w:color w:val="000000"/>
      </w:rPr>
      <w:t xml:space="preserve"> of selected prenatal care services among surveyed pregnant women </w:t>
    </w:r>
    <w:r w:rsidR="00FE2927">
      <w:rPr>
        <w:b/>
        <w:color w:val="000000"/>
      </w:rPr>
      <w:t xml:space="preserve">in Italy </w:t>
    </w:r>
    <w:r>
      <w:rPr>
        <w:b/>
        <w:color w:val="000000"/>
      </w:rPr>
      <w:t xml:space="preserve">from May to Dec </w:t>
    </w:r>
    <w:r>
      <w:rPr>
        <w:b/>
        <w:color w:val="000000"/>
      </w:rPr>
      <w:t>2020 (univariate analysis</w:t>
    </w:r>
    <w:r>
      <w:rPr>
        <w:b/>
      </w:rPr>
      <w:t>)</w:t>
    </w:r>
    <w:r>
      <w:rPr>
        <w:b/>
        <w:color w:val="00000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45D2" w14:textId="77777777" w:rsidR="00FE2927" w:rsidRDefault="00FE29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4C"/>
    <w:rsid w:val="00085139"/>
    <w:rsid w:val="000B2F58"/>
    <w:rsid w:val="0029076C"/>
    <w:rsid w:val="003E72F2"/>
    <w:rsid w:val="005B62D3"/>
    <w:rsid w:val="00A82461"/>
    <w:rsid w:val="00C1364C"/>
    <w:rsid w:val="00CB69F7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CF306"/>
  <w15:docId w15:val="{CE167618-2B1B-394E-AFA9-B09C96E4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9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4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9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4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A9C"/>
    <w:rPr>
      <w:lang w:val="en-GB"/>
    </w:rPr>
  </w:style>
  <w:style w:type="paragraph" w:styleId="ListParagraph">
    <w:name w:val="List Paragraph"/>
    <w:basedOn w:val="Normal"/>
    <w:uiPriority w:val="34"/>
    <w:qFormat/>
    <w:rsid w:val="00201E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6E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E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EB3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E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EB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E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EB3"/>
    <w:rPr>
      <w:rFonts w:ascii="Lucida Grande" w:hAnsi="Lucida Grande" w:cs="Lucida Grande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01A8F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zaeZqobiEY6jzt6W7UvmKJTmQ==">CgMxLjA4AHIhMU1KNndVSlhVNkpVRlhRUGVlN2xMNzZYczJ1RUxibWUz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Maria Vilca Yengle</dc:creator>
  <cp:lastModifiedBy>Luz María Vilca Yengle</cp:lastModifiedBy>
  <cp:revision>2</cp:revision>
  <dcterms:created xsi:type="dcterms:W3CDTF">2024-02-08T01:09:00Z</dcterms:created>
  <dcterms:modified xsi:type="dcterms:W3CDTF">2024-02-08T01:09:00Z</dcterms:modified>
</cp:coreProperties>
</file>